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20" w:rsidRPr="00276D7E" w:rsidRDefault="00052120" w:rsidP="00052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D7E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52120" w:rsidRPr="00276D7E" w:rsidRDefault="00052120" w:rsidP="00052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D7E">
        <w:rPr>
          <w:rFonts w:eastAsia="Calibri"/>
          <w:b/>
          <w:sz w:val="28"/>
          <w:szCs w:val="28"/>
          <w:lang w:eastAsia="en-US"/>
        </w:rPr>
        <w:t>ИРКУТСКАЯ ОБЛАСТЬ ЧЕРЕМХОВСКИЙ РАЙОН</w:t>
      </w:r>
    </w:p>
    <w:p w:rsidR="00052120" w:rsidRPr="00276D7E" w:rsidRDefault="00052120" w:rsidP="00052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D7E">
        <w:rPr>
          <w:rFonts w:eastAsia="Calibri"/>
          <w:b/>
          <w:sz w:val="28"/>
          <w:szCs w:val="28"/>
          <w:lang w:eastAsia="en-US"/>
        </w:rPr>
        <w:t>САЯНСКОЕ МУНИЦИПАЛЬНОЕ ОБРАЗОВАНИЕ</w:t>
      </w:r>
    </w:p>
    <w:p w:rsidR="00052120" w:rsidRPr="00276D7E" w:rsidRDefault="00052120" w:rsidP="00052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D7E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052120" w:rsidRPr="00276D7E" w:rsidRDefault="00052120" w:rsidP="000521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2120" w:rsidRPr="00276D7E" w:rsidRDefault="00052120" w:rsidP="000521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6D7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52120" w:rsidRPr="00276D7E" w:rsidRDefault="00052120" w:rsidP="00726363">
      <w:pPr>
        <w:jc w:val="right"/>
        <w:rPr>
          <w:rFonts w:eastAsia="Calibri"/>
          <w:sz w:val="28"/>
          <w:szCs w:val="28"/>
          <w:lang w:eastAsia="en-US"/>
        </w:rPr>
      </w:pPr>
    </w:p>
    <w:p w:rsidR="00052120" w:rsidRPr="00276D7E" w:rsidRDefault="00052120" w:rsidP="00052120">
      <w:pPr>
        <w:rPr>
          <w:rFonts w:eastAsia="Calibri"/>
          <w:sz w:val="28"/>
          <w:szCs w:val="28"/>
          <w:lang w:eastAsia="en-US"/>
        </w:rPr>
      </w:pPr>
      <w:r w:rsidRPr="00276D7E">
        <w:rPr>
          <w:rFonts w:eastAsia="Calibri"/>
          <w:sz w:val="28"/>
          <w:szCs w:val="28"/>
          <w:lang w:eastAsia="en-US"/>
        </w:rPr>
        <w:t xml:space="preserve">от </w:t>
      </w:r>
      <w:r w:rsidR="00C05A84">
        <w:rPr>
          <w:rFonts w:eastAsia="Calibri"/>
          <w:sz w:val="28"/>
          <w:szCs w:val="28"/>
          <w:lang w:eastAsia="en-US"/>
        </w:rPr>
        <w:t>29.06.2022 № 32</w:t>
      </w:r>
    </w:p>
    <w:p w:rsidR="00052120" w:rsidRPr="00276D7E" w:rsidRDefault="00052120" w:rsidP="00052120">
      <w:pPr>
        <w:rPr>
          <w:rFonts w:eastAsia="Calibri"/>
          <w:sz w:val="28"/>
          <w:szCs w:val="28"/>
          <w:lang w:eastAsia="en-US"/>
        </w:rPr>
      </w:pPr>
      <w:r w:rsidRPr="00276D7E">
        <w:rPr>
          <w:rFonts w:eastAsia="Calibri"/>
          <w:sz w:val="28"/>
          <w:szCs w:val="28"/>
          <w:lang w:eastAsia="en-US"/>
        </w:rPr>
        <w:t>с. Саянское</w:t>
      </w:r>
    </w:p>
    <w:p w:rsidR="00052120" w:rsidRPr="00276D7E" w:rsidRDefault="00052120" w:rsidP="00052120">
      <w:pPr>
        <w:rPr>
          <w:rFonts w:eastAsia="Calibri"/>
          <w:lang w:eastAsia="en-US"/>
        </w:rPr>
      </w:pPr>
    </w:p>
    <w:p w:rsidR="00052120" w:rsidRPr="00276D7E" w:rsidRDefault="00052120" w:rsidP="00234482">
      <w:pPr>
        <w:widowControl w:val="0"/>
        <w:tabs>
          <w:tab w:val="left" w:pos="4111"/>
        </w:tabs>
        <w:autoSpaceDE w:val="0"/>
        <w:autoSpaceDN w:val="0"/>
        <w:adjustRightInd w:val="0"/>
        <w:ind w:right="5102"/>
        <w:rPr>
          <w:b/>
        </w:rPr>
      </w:pPr>
      <w:r w:rsidRPr="00E029B8">
        <w:rPr>
          <w:b/>
        </w:rPr>
        <w:t xml:space="preserve">Об утверждении </w:t>
      </w:r>
      <w:r w:rsidR="00234482">
        <w:rPr>
          <w:b/>
        </w:rPr>
        <w:t>о</w:t>
      </w:r>
      <w:r w:rsidR="00EC4C7A">
        <w:rPr>
          <w:b/>
        </w:rPr>
        <w:t xml:space="preserve">тчета </w:t>
      </w:r>
      <w:r w:rsidR="00234482">
        <w:rPr>
          <w:b/>
        </w:rPr>
        <w:t xml:space="preserve">о ходе исполнения </w:t>
      </w:r>
      <w:r w:rsidRPr="007B56E5">
        <w:rPr>
          <w:b/>
        </w:rPr>
        <w:t>План</w:t>
      </w:r>
      <w:r>
        <w:rPr>
          <w:b/>
        </w:rPr>
        <w:t>а</w:t>
      </w:r>
      <w:r w:rsidRPr="007B56E5">
        <w:rPr>
          <w:b/>
        </w:rPr>
        <w:t xml:space="preserve"> мероприятий по реализации Стратегии социально-экономического развития </w:t>
      </w:r>
      <w:r>
        <w:rPr>
          <w:b/>
        </w:rPr>
        <w:t>Саянского сельского поселения</w:t>
      </w:r>
      <w:r w:rsidRPr="007B56E5">
        <w:rPr>
          <w:b/>
        </w:rPr>
        <w:t xml:space="preserve"> </w:t>
      </w:r>
      <w:r w:rsidR="00234482">
        <w:rPr>
          <w:b/>
        </w:rPr>
        <w:t>за 2021 год</w:t>
      </w:r>
      <w:r w:rsidRPr="00276D7E">
        <w:rPr>
          <w:b/>
        </w:rPr>
        <w:t xml:space="preserve"> </w:t>
      </w:r>
    </w:p>
    <w:p w:rsidR="00052120" w:rsidRPr="00276D7E" w:rsidRDefault="00052120" w:rsidP="0005212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052120" w:rsidRPr="0074469A" w:rsidRDefault="00290DDF" w:rsidP="00052120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 w:rsidRPr="00290DDF">
        <w:rPr>
          <w:color w:val="000000"/>
          <w:sz w:val="28"/>
          <w:szCs w:val="28"/>
        </w:rPr>
        <w:t>Руководствуясь статьями 14, 17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052120" w:rsidRPr="0074469A">
        <w:rPr>
          <w:color w:val="000000"/>
          <w:sz w:val="28"/>
          <w:szCs w:val="28"/>
        </w:rPr>
        <w:t xml:space="preserve">Федеральным законом от 28.06.2017 </w:t>
      </w:r>
      <w:r w:rsidR="00052120">
        <w:rPr>
          <w:color w:val="000000"/>
          <w:sz w:val="28"/>
          <w:szCs w:val="28"/>
        </w:rPr>
        <w:t>№ </w:t>
      </w:r>
      <w:r w:rsidR="00052120" w:rsidRPr="0074469A">
        <w:rPr>
          <w:color w:val="000000"/>
          <w:sz w:val="28"/>
          <w:szCs w:val="28"/>
        </w:rPr>
        <w:t>172-ФЗ «О стратегическом планировании в Российской федерации»,</w:t>
      </w:r>
      <w:r w:rsidR="00052120">
        <w:rPr>
          <w:color w:val="000000"/>
          <w:sz w:val="28"/>
          <w:szCs w:val="28"/>
        </w:rPr>
        <w:t xml:space="preserve"> </w:t>
      </w:r>
      <w:r w:rsidR="00052120" w:rsidRPr="0074469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32, 43</w:t>
      </w:r>
      <w:r w:rsidR="00052120" w:rsidRPr="0074469A">
        <w:rPr>
          <w:sz w:val="28"/>
          <w:szCs w:val="28"/>
        </w:rPr>
        <w:t xml:space="preserve"> Устава </w:t>
      </w:r>
      <w:r w:rsidRPr="009E4940">
        <w:rPr>
          <w:sz w:val="28"/>
          <w:szCs w:val="28"/>
        </w:rPr>
        <w:t>Саянского сельского поселения</w:t>
      </w:r>
      <w:r w:rsidR="00052120" w:rsidRPr="0074469A">
        <w:rPr>
          <w:color w:val="000000"/>
          <w:sz w:val="28"/>
          <w:szCs w:val="28"/>
        </w:rPr>
        <w:t xml:space="preserve">, администрация </w:t>
      </w:r>
      <w:r w:rsidRPr="009E4940">
        <w:rPr>
          <w:sz w:val="28"/>
          <w:szCs w:val="28"/>
        </w:rPr>
        <w:t>Саянского сельского поселения</w:t>
      </w:r>
    </w:p>
    <w:p w:rsidR="00052120" w:rsidRDefault="00052120" w:rsidP="00052120">
      <w:pPr>
        <w:rPr>
          <w:b/>
        </w:rPr>
      </w:pPr>
    </w:p>
    <w:p w:rsidR="00052120" w:rsidRDefault="00052120" w:rsidP="00052120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 xml:space="preserve">п о с </w:t>
      </w:r>
      <w:proofErr w:type="gramStart"/>
      <w:r w:rsidRPr="00343ADF">
        <w:rPr>
          <w:b/>
          <w:sz w:val="28"/>
          <w:szCs w:val="28"/>
        </w:rPr>
        <w:t>т</w:t>
      </w:r>
      <w:proofErr w:type="gramEnd"/>
      <w:r w:rsidRPr="00343ADF">
        <w:rPr>
          <w:b/>
          <w:sz w:val="28"/>
          <w:szCs w:val="28"/>
        </w:rPr>
        <w:t xml:space="preserve"> а н о в л я е т:</w:t>
      </w:r>
    </w:p>
    <w:p w:rsidR="00052120" w:rsidRPr="00343ADF" w:rsidRDefault="00052120" w:rsidP="00052120">
      <w:pPr>
        <w:ind w:firstLine="540"/>
        <w:jc w:val="center"/>
        <w:rPr>
          <w:b/>
          <w:sz w:val="28"/>
          <w:szCs w:val="28"/>
        </w:rPr>
      </w:pPr>
    </w:p>
    <w:p w:rsidR="00052120" w:rsidRDefault="00052120" w:rsidP="00052120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F2770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726363">
        <w:rPr>
          <w:sz w:val="28"/>
          <w:szCs w:val="28"/>
        </w:rPr>
        <w:t xml:space="preserve">отчет о ходе исполнения </w:t>
      </w:r>
      <w:r>
        <w:rPr>
          <w:sz w:val="28"/>
          <w:szCs w:val="28"/>
        </w:rPr>
        <w:t>П</w:t>
      </w:r>
      <w:r w:rsidRPr="00F27701">
        <w:rPr>
          <w:sz w:val="28"/>
          <w:szCs w:val="28"/>
        </w:rPr>
        <w:t>лан</w:t>
      </w:r>
      <w:r w:rsidR="00726363">
        <w:rPr>
          <w:sz w:val="28"/>
          <w:szCs w:val="28"/>
        </w:rPr>
        <w:t>а</w:t>
      </w:r>
      <w:r w:rsidRPr="00F27701">
        <w:rPr>
          <w:sz w:val="28"/>
          <w:szCs w:val="28"/>
        </w:rPr>
        <w:t xml:space="preserve"> мероприятий по реализации Стратегии социально-экономического развития </w:t>
      </w:r>
      <w:r w:rsidRPr="009E4940">
        <w:rPr>
          <w:sz w:val="28"/>
          <w:szCs w:val="28"/>
        </w:rPr>
        <w:t xml:space="preserve">Саянского сельского поселения </w:t>
      </w:r>
      <w:r w:rsidR="00726363">
        <w:rPr>
          <w:sz w:val="28"/>
          <w:szCs w:val="28"/>
        </w:rPr>
        <w:t>за 2021 год</w:t>
      </w:r>
      <w:r w:rsidRPr="009E4940">
        <w:rPr>
          <w:sz w:val="28"/>
          <w:szCs w:val="28"/>
        </w:rPr>
        <w:t xml:space="preserve"> </w:t>
      </w:r>
      <w:r w:rsidRPr="00F27701">
        <w:rPr>
          <w:rStyle w:val="FontStyle14"/>
          <w:sz w:val="28"/>
          <w:szCs w:val="28"/>
        </w:rPr>
        <w:t>(прилагается)</w:t>
      </w:r>
      <w:r w:rsidRPr="00F27701">
        <w:rPr>
          <w:sz w:val="28"/>
          <w:szCs w:val="28"/>
        </w:rPr>
        <w:t>.</w:t>
      </w:r>
    </w:p>
    <w:p w:rsidR="00052120" w:rsidRDefault="00052120" w:rsidP="00052120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9E4940">
        <w:rPr>
          <w:sz w:val="28"/>
          <w:szCs w:val="28"/>
        </w:rPr>
        <w:t>Главному специалисту администрации Саянского сельского поселения (Ивановская Г.А.)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</w:t>
      </w:r>
      <w:r w:rsidR="00726363">
        <w:rPr>
          <w:sz w:val="28"/>
          <w:szCs w:val="28"/>
        </w:rPr>
        <w:t>ипального образования cher</w:t>
      </w:r>
      <w:r w:rsidR="00726363">
        <w:rPr>
          <w:sz w:val="28"/>
          <w:szCs w:val="28"/>
          <w:lang w:val="en-US"/>
        </w:rPr>
        <w:t>raion</w:t>
      </w:r>
      <w:r w:rsidRPr="009E4940">
        <w:rPr>
          <w:sz w:val="28"/>
          <w:szCs w:val="28"/>
        </w:rPr>
        <w:t>.ru.</w:t>
      </w:r>
    </w:p>
    <w:p w:rsidR="00052120" w:rsidRPr="009E4940" w:rsidRDefault="00052120" w:rsidP="00052120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9E4940">
        <w:rPr>
          <w:sz w:val="28"/>
          <w:szCs w:val="28"/>
        </w:rPr>
        <w:t>Контроль за исполнением настоящего решения возложить на главу Саянского муниципального образования А.Н. Андреева.</w:t>
      </w:r>
    </w:p>
    <w:p w:rsidR="00052120" w:rsidRPr="009E4940" w:rsidRDefault="00052120" w:rsidP="00052120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52120" w:rsidRPr="009E4940" w:rsidRDefault="00052120" w:rsidP="00052120">
      <w:pPr>
        <w:ind w:firstLine="720"/>
        <w:jc w:val="center"/>
        <w:rPr>
          <w:sz w:val="28"/>
          <w:szCs w:val="28"/>
        </w:rPr>
      </w:pPr>
    </w:p>
    <w:p w:rsidR="00052120" w:rsidRPr="009E4940" w:rsidRDefault="00052120" w:rsidP="00052120">
      <w:pPr>
        <w:jc w:val="both"/>
        <w:rPr>
          <w:sz w:val="28"/>
          <w:szCs w:val="28"/>
        </w:rPr>
      </w:pPr>
      <w:r w:rsidRPr="009E4940">
        <w:rPr>
          <w:sz w:val="28"/>
          <w:szCs w:val="28"/>
        </w:rPr>
        <w:t>Глава Саянского</w:t>
      </w:r>
    </w:p>
    <w:p w:rsidR="00CF26F8" w:rsidRDefault="00052120" w:rsidP="00052120">
      <w:pPr>
        <w:jc w:val="both"/>
        <w:rPr>
          <w:sz w:val="28"/>
          <w:szCs w:val="28"/>
        </w:rPr>
        <w:sectPr w:rsidR="00CF26F8" w:rsidSect="00CF26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E4940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E4940">
        <w:rPr>
          <w:sz w:val="28"/>
          <w:szCs w:val="28"/>
        </w:rPr>
        <w:t>А.Н. Андреев</w:t>
      </w:r>
    </w:p>
    <w:p w:rsidR="00BA40A8" w:rsidRPr="000B61E1" w:rsidRDefault="00BA40A8" w:rsidP="00CF26F8">
      <w:pPr>
        <w:widowControl w:val="0"/>
        <w:autoSpaceDE w:val="0"/>
        <w:autoSpaceDN w:val="0"/>
        <w:ind w:left="11057"/>
      </w:pPr>
      <w:r>
        <w:lastRenderedPageBreak/>
        <w:t>Утвержден</w:t>
      </w:r>
    </w:p>
    <w:p w:rsidR="00BA40A8" w:rsidRPr="000B61E1" w:rsidRDefault="00BA40A8" w:rsidP="00CF26F8">
      <w:pPr>
        <w:widowControl w:val="0"/>
        <w:autoSpaceDE w:val="0"/>
        <w:autoSpaceDN w:val="0"/>
        <w:ind w:left="11057"/>
      </w:pPr>
      <w:r>
        <w:t>Постановлением администрации</w:t>
      </w:r>
      <w:r w:rsidRPr="000B61E1">
        <w:t xml:space="preserve"> Саянского сельского поселения</w:t>
      </w:r>
    </w:p>
    <w:p w:rsidR="00BA40A8" w:rsidRPr="000B61E1" w:rsidRDefault="00BA40A8" w:rsidP="00CF26F8">
      <w:pPr>
        <w:widowControl w:val="0"/>
        <w:autoSpaceDE w:val="0"/>
        <w:autoSpaceDN w:val="0"/>
        <w:ind w:left="11057"/>
      </w:pPr>
      <w:r>
        <w:t xml:space="preserve">от </w:t>
      </w:r>
      <w:r w:rsidR="00C05A84">
        <w:t>29</w:t>
      </w:r>
      <w:r w:rsidR="00234482">
        <w:t xml:space="preserve">.06.2022 № </w:t>
      </w:r>
      <w:r w:rsidR="00C05A84">
        <w:t>32</w:t>
      </w:r>
      <w:bookmarkStart w:id="0" w:name="_GoBack"/>
      <w:bookmarkEnd w:id="0"/>
    </w:p>
    <w:p w:rsidR="00BA40A8" w:rsidRPr="000B61E1" w:rsidRDefault="00BA40A8" w:rsidP="00BA40A8">
      <w:pPr>
        <w:widowControl w:val="0"/>
        <w:autoSpaceDE w:val="0"/>
        <w:autoSpaceDN w:val="0"/>
        <w:ind w:left="6521"/>
        <w:jc w:val="both"/>
      </w:pPr>
    </w:p>
    <w:p w:rsidR="00CF26F8" w:rsidRPr="00CF26F8" w:rsidRDefault="00CF26F8" w:rsidP="00CF26F8">
      <w:pPr>
        <w:pStyle w:val="ConsPlusNormal"/>
        <w:jc w:val="center"/>
        <w:rPr>
          <w:szCs w:val="24"/>
        </w:rPr>
      </w:pPr>
      <w:r w:rsidRPr="00CF26F8">
        <w:rPr>
          <w:szCs w:val="24"/>
        </w:rPr>
        <w:t xml:space="preserve">ОТЧЕТ О ХОДЕ ИСПОЛНЕНИЯ ПЛАНА </w:t>
      </w:r>
    </w:p>
    <w:p w:rsidR="006349BB" w:rsidRDefault="00226D64" w:rsidP="00226D64">
      <w:pPr>
        <w:pStyle w:val="ConsPlusNormal"/>
        <w:jc w:val="center"/>
      </w:pPr>
      <w:r>
        <w:t xml:space="preserve"> МЕРОПРИЯТИЙ ПО РЕАЛИЗАЦИИ </w:t>
      </w:r>
      <w:r w:rsidR="006349BB" w:rsidRPr="006349BB">
        <w:t>СТРАТЕГИИ СОЦИАЛЬНО-ЭКОНОМИЧЕСКОГО РАЗВИТИЯ</w:t>
      </w:r>
      <w:r w:rsidRPr="005A2D2D">
        <w:t xml:space="preserve"> </w:t>
      </w:r>
      <w:r w:rsidR="006349BB">
        <w:br/>
      </w:r>
      <w:r>
        <w:t xml:space="preserve">САЯНСКОГО СЕЛЬСКОГО </w:t>
      </w:r>
      <w:r w:rsidRPr="00811AD6">
        <w:t>ПОСЕЛЕНИЯ</w:t>
      </w:r>
      <w:r w:rsidR="00CF26F8">
        <w:t xml:space="preserve"> ЗА 2021 ГОД</w:t>
      </w:r>
    </w:p>
    <w:p w:rsidR="00226D64" w:rsidRDefault="00226D64" w:rsidP="00226D64">
      <w:pPr>
        <w:pStyle w:val="ConsPlusNormal"/>
        <w:jc w:val="center"/>
      </w:pPr>
      <w:r>
        <w:t xml:space="preserve"> </w:t>
      </w:r>
    </w:p>
    <w:tbl>
      <w:tblPr>
        <w:tblW w:w="1503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90"/>
        <w:gridCol w:w="2745"/>
        <w:gridCol w:w="14"/>
        <w:gridCol w:w="2113"/>
        <w:gridCol w:w="1262"/>
        <w:gridCol w:w="7"/>
        <w:gridCol w:w="7"/>
        <w:gridCol w:w="978"/>
        <w:gridCol w:w="7"/>
        <w:gridCol w:w="7"/>
        <w:gridCol w:w="837"/>
        <w:gridCol w:w="7"/>
        <w:gridCol w:w="7"/>
        <w:gridCol w:w="979"/>
        <w:gridCol w:w="7"/>
        <w:gridCol w:w="7"/>
        <w:gridCol w:w="1261"/>
        <w:gridCol w:w="7"/>
        <w:gridCol w:w="7"/>
        <w:gridCol w:w="850"/>
        <w:gridCol w:w="850"/>
        <w:gridCol w:w="992"/>
        <w:gridCol w:w="1405"/>
        <w:gridCol w:w="7"/>
        <w:gridCol w:w="7"/>
      </w:tblGrid>
      <w:tr w:rsidR="00CF26F8" w:rsidRPr="00F432C8" w:rsidTr="0083714B">
        <w:trPr>
          <w:gridAfter w:val="1"/>
          <w:wAfter w:w="7" w:type="dxa"/>
          <w:trHeight w:val="303"/>
        </w:trPr>
        <w:tc>
          <w:tcPr>
            <w:tcW w:w="669" w:type="dxa"/>
            <w:gridSpan w:val="2"/>
            <w:vMerge w:val="restart"/>
            <w:shd w:val="clear" w:color="auto" w:fill="C0C0C0"/>
            <w:vAlign w:val="center"/>
          </w:tcPr>
          <w:p w:rsidR="00CF26F8" w:rsidRDefault="00CF26F8" w:rsidP="009E4940">
            <w:pPr>
              <w:jc w:val="center"/>
              <w:rPr>
                <w:bCs/>
                <w:sz w:val="20"/>
                <w:szCs w:val="20"/>
              </w:rPr>
            </w:pPr>
          </w:p>
          <w:p w:rsidR="00CF26F8" w:rsidRDefault="00CF26F8" w:rsidP="009E4940">
            <w:pPr>
              <w:jc w:val="center"/>
              <w:rPr>
                <w:bCs/>
                <w:sz w:val="20"/>
                <w:szCs w:val="20"/>
              </w:rPr>
            </w:pPr>
          </w:p>
          <w:p w:rsidR="00CF26F8" w:rsidRPr="00F432C8" w:rsidRDefault="00CF26F8" w:rsidP="009E4940">
            <w:pPr>
              <w:jc w:val="center"/>
              <w:rPr>
                <w:bCs/>
                <w:sz w:val="20"/>
                <w:szCs w:val="20"/>
              </w:rPr>
            </w:pPr>
            <w:r w:rsidRPr="00F432C8">
              <w:rPr>
                <w:bCs/>
                <w:sz w:val="20"/>
                <w:szCs w:val="20"/>
              </w:rPr>
              <w:t>№</w:t>
            </w:r>
            <w:r w:rsidRPr="00F432C8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759" w:type="dxa"/>
            <w:gridSpan w:val="2"/>
            <w:vMerge w:val="restart"/>
            <w:shd w:val="clear" w:color="auto" w:fill="C0C0C0"/>
            <w:vAlign w:val="center"/>
          </w:tcPr>
          <w:p w:rsidR="00CF26F8" w:rsidRPr="00F432C8" w:rsidRDefault="00CF26F8" w:rsidP="009E4940">
            <w:pPr>
              <w:jc w:val="center"/>
              <w:rPr>
                <w:bCs/>
                <w:sz w:val="20"/>
                <w:szCs w:val="20"/>
              </w:rPr>
            </w:pPr>
            <w:r w:rsidRPr="00F432C8">
              <w:rPr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113" w:type="dxa"/>
            <w:vMerge w:val="restart"/>
            <w:shd w:val="clear" w:color="auto" w:fill="C0C0C0"/>
            <w:vAlign w:val="center"/>
          </w:tcPr>
          <w:p w:rsidR="00CF26F8" w:rsidRPr="00F432C8" w:rsidRDefault="00CF26F8" w:rsidP="009E4940">
            <w:pPr>
              <w:jc w:val="center"/>
              <w:rPr>
                <w:bCs/>
                <w:sz w:val="20"/>
                <w:szCs w:val="20"/>
              </w:rPr>
            </w:pPr>
            <w:r w:rsidRPr="00F432C8">
              <w:rPr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269" w:type="dxa"/>
            <w:gridSpan w:val="2"/>
            <w:vMerge w:val="restart"/>
            <w:shd w:val="clear" w:color="auto" w:fill="C0C0C0"/>
            <w:vAlign w:val="center"/>
          </w:tcPr>
          <w:p w:rsidR="00CF26F8" w:rsidRPr="00F432C8" w:rsidRDefault="00CF26F8" w:rsidP="009E4940">
            <w:pPr>
              <w:jc w:val="center"/>
              <w:rPr>
                <w:bCs/>
                <w:sz w:val="20"/>
                <w:szCs w:val="20"/>
              </w:rPr>
            </w:pPr>
            <w:r w:rsidRPr="00F432C8">
              <w:rPr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4111" w:type="dxa"/>
            <w:gridSpan w:val="12"/>
            <w:shd w:val="clear" w:color="auto" w:fill="C0C0C0"/>
            <w:vAlign w:val="center"/>
          </w:tcPr>
          <w:p w:rsidR="00CF26F8" w:rsidRPr="00F432C8" w:rsidRDefault="00CF26F8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4111" w:type="dxa"/>
            <w:gridSpan w:val="6"/>
            <w:shd w:val="clear" w:color="auto" w:fill="C0C0C0"/>
          </w:tcPr>
          <w:p w:rsidR="00CF26F8" w:rsidRDefault="00CF26F8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</w:t>
            </w:r>
          </w:p>
        </w:tc>
      </w:tr>
      <w:tr w:rsidR="00CF26F8" w:rsidRPr="00F432C8" w:rsidTr="0083714B">
        <w:trPr>
          <w:gridAfter w:val="1"/>
          <w:wAfter w:w="7" w:type="dxa"/>
          <w:trHeight w:val="353"/>
        </w:trPr>
        <w:tc>
          <w:tcPr>
            <w:tcW w:w="669" w:type="dxa"/>
            <w:gridSpan w:val="2"/>
            <w:vMerge/>
            <w:vAlign w:val="center"/>
          </w:tcPr>
          <w:p w:rsidR="00CF26F8" w:rsidRPr="00F432C8" w:rsidRDefault="00CF26F8" w:rsidP="00CF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vAlign w:val="center"/>
          </w:tcPr>
          <w:p w:rsidR="00CF26F8" w:rsidRPr="00F432C8" w:rsidRDefault="00CF26F8" w:rsidP="00CF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CF26F8" w:rsidRPr="00F432C8" w:rsidRDefault="00CF26F8" w:rsidP="00CF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CF26F8" w:rsidRPr="00F432C8" w:rsidRDefault="00CF26F8" w:rsidP="00CF2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C0C0C0"/>
            <w:vAlign w:val="center"/>
          </w:tcPr>
          <w:p w:rsidR="00CF26F8" w:rsidRPr="00F432C8" w:rsidRDefault="00CF26F8" w:rsidP="00CF26F8">
            <w:pPr>
              <w:jc w:val="center"/>
              <w:rPr>
                <w:bCs/>
                <w:sz w:val="16"/>
                <w:szCs w:val="16"/>
              </w:rPr>
            </w:pPr>
            <w:r w:rsidRPr="00F432C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3"/>
            <w:vMerge w:val="restart"/>
            <w:shd w:val="clear" w:color="auto" w:fill="C0C0C0"/>
            <w:textDirection w:val="btLr"/>
            <w:vAlign w:val="center"/>
          </w:tcPr>
          <w:p w:rsidR="00CF26F8" w:rsidRPr="00F432C8" w:rsidRDefault="00CF26F8" w:rsidP="00CF26F8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6709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gridSpan w:val="3"/>
            <w:vMerge w:val="restart"/>
            <w:shd w:val="clear" w:color="auto" w:fill="C0C0C0"/>
            <w:textDirection w:val="btLr"/>
            <w:vAlign w:val="center"/>
          </w:tcPr>
          <w:p w:rsidR="00CF26F8" w:rsidRPr="00F432C8" w:rsidRDefault="00CF26F8" w:rsidP="00CF26F8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432C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gridSpan w:val="3"/>
            <w:shd w:val="clear" w:color="auto" w:fill="C0C0C0"/>
            <w:vAlign w:val="center"/>
          </w:tcPr>
          <w:p w:rsidR="00CF26F8" w:rsidRPr="00F432C8" w:rsidRDefault="00CF26F8" w:rsidP="00CF26F8">
            <w:pPr>
              <w:jc w:val="center"/>
              <w:rPr>
                <w:bCs/>
                <w:sz w:val="16"/>
                <w:szCs w:val="16"/>
              </w:rPr>
            </w:pPr>
            <w:r w:rsidRPr="00F432C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7" w:type="dxa"/>
            <w:gridSpan w:val="2"/>
            <w:vMerge w:val="restart"/>
            <w:shd w:val="clear" w:color="auto" w:fill="C0C0C0"/>
            <w:vAlign w:val="center"/>
          </w:tcPr>
          <w:p w:rsidR="00CF26F8" w:rsidRPr="00F432C8" w:rsidRDefault="00CF26F8" w:rsidP="00CF26F8">
            <w:pPr>
              <w:jc w:val="center"/>
              <w:rPr>
                <w:bCs/>
                <w:sz w:val="16"/>
                <w:szCs w:val="16"/>
              </w:rPr>
            </w:pPr>
            <w:r w:rsidRPr="00F432C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C0C0C0"/>
            <w:textDirection w:val="btLr"/>
            <w:vAlign w:val="center"/>
          </w:tcPr>
          <w:p w:rsidR="00CF26F8" w:rsidRPr="00F432C8" w:rsidRDefault="00CF26F8" w:rsidP="00CF26F8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6709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Merge w:val="restart"/>
            <w:shd w:val="clear" w:color="auto" w:fill="C0C0C0"/>
            <w:textDirection w:val="btLr"/>
            <w:vAlign w:val="center"/>
          </w:tcPr>
          <w:p w:rsidR="00CF26F8" w:rsidRPr="00F432C8" w:rsidRDefault="00CF26F8" w:rsidP="00CF26F8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432C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2" w:type="dxa"/>
            <w:gridSpan w:val="2"/>
            <w:shd w:val="clear" w:color="auto" w:fill="C0C0C0"/>
            <w:vAlign w:val="center"/>
          </w:tcPr>
          <w:p w:rsidR="00CF26F8" w:rsidRPr="00F432C8" w:rsidRDefault="00CF26F8" w:rsidP="00CF26F8">
            <w:pPr>
              <w:jc w:val="center"/>
              <w:rPr>
                <w:bCs/>
                <w:sz w:val="16"/>
                <w:szCs w:val="16"/>
              </w:rPr>
            </w:pPr>
            <w:r w:rsidRPr="00F432C8">
              <w:rPr>
                <w:sz w:val="16"/>
                <w:szCs w:val="16"/>
              </w:rPr>
              <w:t>внебюджетные источники</w:t>
            </w:r>
          </w:p>
        </w:tc>
      </w:tr>
      <w:tr w:rsidR="00CF26F8" w:rsidRPr="00F432C8" w:rsidTr="0083714B">
        <w:trPr>
          <w:gridAfter w:val="1"/>
          <w:wAfter w:w="7" w:type="dxa"/>
          <w:cantSplit/>
          <w:trHeight w:val="933"/>
        </w:trPr>
        <w:tc>
          <w:tcPr>
            <w:tcW w:w="669" w:type="dxa"/>
            <w:gridSpan w:val="2"/>
            <w:vMerge/>
            <w:vAlign w:val="center"/>
          </w:tcPr>
          <w:p w:rsidR="00CF26F8" w:rsidRPr="00F432C8" w:rsidRDefault="00CF26F8" w:rsidP="00CF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vAlign w:val="center"/>
          </w:tcPr>
          <w:p w:rsidR="00CF26F8" w:rsidRPr="00F432C8" w:rsidRDefault="00CF26F8" w:rsidP="00CF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CF26F8" w:rsidRPr="00F432C8" w:rsidRDefault="00CF26F8" w:rsidP="00CF26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CF26F8" w:rsidRPr="00F432C8" w:rsidRDefault="00CF26F8" w:rsidP="00CF26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C0C0C0"/>
            <w:vAlign w:val="center"/>
          </w:tcPr>
          <w:p w:rsidR="00CF26F8" w:rsidRPr="00F432C8" w:rsidRDefault="00CF26F8" w:rsidP="00CF2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C0C0C0"/>
            <w:vAlign w:val="center"/>
          </w:tcPr>
          <w:p w:rsidR="00CF26F8" w:rsidRPr="00F432C8" w:rsidRDefault="00CF26F8" w:rsidP="00CF2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shd w:val="clear" w:color="auto" w:fill="C0C0C0"/>
            <w:vAlign w:val="center"/>
          </w:tcPr>
          <w:p w:rsidR="00CF26F8" w:rsidRPr="00F432C8" w:rsidRDefault="00CF26F8" w:rsidP="00CF2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C0C0C0"/>
            <w:textDirection w:val="btLr"/>
            <w:vAlign w:val="center"/>
          </w:tcPr>
          <w:p w:rsidR="00CF26F8" w:rsidRPr="00F432C8" w:rsidRDefault="00CF26F8" w:rsidP="00CF26F8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432C8">
              <w:rPr>
                <w:sz w:val="16"/>
                <w:szCs w:val="16"/>
              </w:rPr>
              <w:t xml:space="preserve">собственные средства </w:t>
            </w:r>
            <w:r>
              <w:rPr>
                <w:sz w:val="16"/>
                <w:szCs w:val="16"/>
              </w:rPr>
              <w:t>граждан и предпринимателей</w:t>
            </w:r>
          </w:p>
        </w:tc>
        <w:tc>
          <w:tcPr>
            <w:tcW w:w="857" w:type="dxa"/>
            <w:gridSpan w:val="2"/>
            <w:vMerge/>
            <w:shd w:val="clear" w:color="auto" w:fill="C0C0C0"/>
            <w:vAlign w:val="center"/>
          </w:tcPr>
          <w:p w:rsidR="00CF26F8" w:rsidRPr="00F432C8" w:rsidRDefault="00CF26F8" w:rsidP="00CF26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CF26F8" w:rsidRPr="00F432C8" w:rsidRDefault="00CF26F8" w:rsidP="00CF26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0C0C0"/>
            <w:vAlign w:val="center"/>
          </w:tcPr>
          <w:p w:rsidR="00CF26F8" w:rsidRPr="00F432C8" w:rsidRDefault="00CF26F8" w:rsidP="00CF26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C0C0C0"/>
            <w:textDirection w:val="btLr"/>
            <w:vAlign w:val="center"/>
          </w:tcPr>
          <w:p w:rsidR="00CF26F8" w:rsidRPr="00F432C8" w:rsidRDefault="00CF26F8" w:rsidP="00CF26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432C8">
              <w:rPr>
                <w:sz w:val="16"/>
                <w:szCs w:val="16"/>
              </w:rPr>
              <w:t xml:space="preserve">собственные средства </w:t>
            </w:r>
            <w:r>
              <w:rPr>
                <w:sz w:val="16"/>
                <w:szCs w:val="16"/>
              </w:rPr>
              <w:t>граждан и предпринимателей</w:t>
            </w:r>
          </w:p>
        </w:tc>
      </w:tr>
      <w:tr w:rsidR="00CF26F8" w:rsidRPr="00F432C8" w:rsidTr="00234482">
        <w:trPr>
          <w:gridAfter w:val="1"/>
          <w:wAfter w:w="7" w:type="dxa"/>
          <w:trHeight w:hRule="exact" w:val="2704"/>
        </w:trPr>
        <w:tc>
          <w:tcPr>
            <w:tcW w:w="3428" w:type="dxa"/>
            <w:gridSpan w:val="4"/>
            <w:shd w:val="clear" w:color="auto" w:fill="F2DBDB" w:themeFill="accent2" w:themeFillTint="33"/>
            <w:noWrap/>
          </w:tcPr>
          <w:p w:rsidR="00CF26F8" w:rsidRPr="00F9491B" w:rsidRDefault="00CF26F8" w:rsidP="00CF26F8">
            <w:pPr>
              <w:jc w:val="both"/>
              <w:rPr>
                <w:b/>
                <w:bCs/>
              </w:rPr>
            </w:pPr>
            <w:r w:rsidRPr="00F9491B">
              <w:rPr>
                <w:b/>
                <w:bCs/>
                <w:sz w:val="22"/>
                <w:szCs w:val="22"/>
              </w:rPr>
              <w:t xml:space="preserve">Стратегическая цель </w:t>
            </w:r>
            <w:r w:rsidRPr="00F9491B">
              <w:rPr>
                <w:sz w:val="22"/>
                <w:szCs w:val="22"/>
              </w:rPr>
              <w:t>–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</w:t>
            </w:r>
          </w:p>
        </w:tc>
        <w:tc>
          <w:tcPr>
            <w:tcW w:w="2113" w:type="dxa"/>
            <w:shd w:val="clear" w:color="auto" w:fill="F2DBDB" w:themeFill="accent2" w:themeFillTint="33"/>
            <w:vAlign w:val="center"/>
          </w:tcPr>
          <w:p w:rsidR="00CF26F8" w:rsidRPr="00F432C8" w:rsidRDefault="00CF26F8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1269" w:type="dxa"/>
            <w:gridSpan w:val="2"/>
            <w:shd w:val="clear" w:color="auto" w:fill="F2DBDB" w:themeFill="accent2" w:themeFillTint="33"/>
            <w:vAlign w:val="center"/>
          </w:tcPr>
          <w:p w:rsidR="00CF26F8" w:rsidRPr="00F432C8" w:rsidRDefault="00CF26F8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shd w:val="clear" w:color="auto" w:fill="F2DBDB" w:themeFill="accent2" w:themeFillTint="33"/>
            <w:vAlign w:val="center"/>
          </w:tcPr>
          <w:p w:rsidR="00CF26F8" w:rsidRPr="00F432C8" w:rsidRDefault="00400ACF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2587,5</w:t>
            </w:r>
          </w:p>
        </w:tc>
        <w:tc>
          <w:tcPr>
            <w:tcW w:w="851" w:type="dxa"/>
            <w:gridSpan w:val="3"/>
            <w:shd w:val="clear" w:color="auto" w:fill="F2DBDB" w:themeFill="accent2" w:themeFillTint="33"/>
            <w:vAlign w:val="center"/>
          </w:tcPr>
          <w:p w:rsidR="00CF26F8" w:rsidRPr="00F432C8" w:rsidRDefault="00CF26F8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F2DBDB" w:themeFill="accent2" w:themeFillTint="33"/>
            <w:vAlign w:val="center"/>
          </w:tcPr>
          <w:p w:rsidR="00CF26F8" w:rsidRPr="00F432C8" w:rsidRDefault="00CF26F8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2587,5</w:t>
            </w:r>
          </w:p>
        </w:tc>
        <w:tc>
          <w:tcPr>
            <w:tcW w:w="1275" w:type="dxa"/>
            <w:gridSpan w:val="3"/>
            <w:shd w:val="clear" w:color="auto" w:fill="F2DBDB" w:themeFill="accent2" w:themeFillTint="33"/>
            <w:vAlign w:val="center"/>
          </w:tcPr>
          <w:p w:rsidR="00CF26F8" w:rsidRPr="00F432C8" w:rsidRDefault="00400ACF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2"/>
            <w:shd w:val="clear" w:color="auto" w:fill="F2DBDB" w:themeFill="accent2" w:themeFillTint="33"/>
            <w:vAlign w:val="center"/>
          </w:tcPr>
          <w:p w:rsidR="00CF26F8" w:rsidRDefault="00400ACF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F26F8" w:rsidRDefault="00400ACF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F26F8" w:rsidRDefault="00400ACF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</w:t>
            </w:r>
          </w:p>
        </w:tc>
        <w:tc>
          <w:tcPr>
            <w:tcW w:w="1412" w:type="dxa"/>
            <w:gridSpan w:val="2"/>
            <w:shd w:val="clear" w:color="auto" w:fill="F2DBDB" w:themeFill="accent2" w:themeFillTint="33"/>
            <w:vAlign w:val="center"/>
          </w:tcPr>
          <w:p w:rsidR="00CF26F8" w:rsidRDefault="00400ACF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3714B" w:rsidRPr="00F432C8" w:rsidTr="00234482">
        <w:trPr>
          <w:gridAfter w:val="2"/>
          <w:wAfter w:w="14" w:type="dxa"/>
          <w:trHeight w:hRule="exact" w:val="601"/>
        </w:trPr>
        <w:tc>
          <w:tcPr>
            <w:tcW w:w="5541" w:type="dxa"/>
            <w:gridSpan w:val="5"/>
            <w:shd w:val="clear" w:color="auto" w:fill="FDE9D9" w:themeFill="accent6" w:themeFillTint="33"/>
            <w:vAlign w:val="center"/>
          </w:tcPr>
          <w:p w:rsidR="0083714B" w:rsidRPr="009D1614" w:rsidRDefault="0083714B" w:rsidP="009D1614">
            <w:pPr>
              <w:rPr>
                <w:b/>
                <w:bCs/>
                <w:sz w:val="20"/>
                <w:szCs w:val="20"/>
              </w:rPr>
            </w:pPr>
            <w:r w:rsidRPr="009D1614">
              <w:rPr>
                <w:b/>
                <w:bCs/>
                <w:sz w:val="20"/>
                <w:szCs w:val="20"/>
              </w:rPr>
              <w:t>Задача 2: отремонтировать дороги внутри и между населенными пунктами поселения</w:t>
            </w:r>
          </w:p>
        </w:tc>
        <w:tc>
          <w:tcPr>
            <w:tcW w:w="1262" w:type="dxa"/>
            <w:shd w:val="clear" w:color="auto" w:fill="FDE9D9" w:themeFill="accent6" w:themeFillTint="33"/>
            <w:vAlign w:val="center"/>
          </w:tcPr>
          <w:p w:rsidR="0083714B" w:rsidRPr="00F432C8" w:rsidRDefault="0083714B" w:rsidP="009D1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задаче 2</w:t>
            </w:r>
          </w:p>
        </w:tc>
        <w:tc>
          <w:tcPr>
            <w:tcW w:w="992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234482" w:rsidP="009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</w:t>
            </w:r>
          </w:p>
        </w:tc>
        <w:tc>
          <w:tcPr>
            <w:tcW w:w="851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83714B" w:rsidP="009D1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83714B" w:rsidP="002344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34482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275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83714B" w:rsidP="009D1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3"/>
            <w:shd w:val="clear" w:color="auto" w:fill="FDE9D9" w:themeFill="accent6" w:themeFillTint="33"/>
            <w:vAlign w:val="center"/>
          </w:tcPr>
          <w:p w:rsidR="0083714B" w:rsidRDefault="00234482" w:rsidP="009D1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3714B" w:rsidRDefault="00234482" w:rsidP="009D1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83714B" w:rsidRDefault="00234482" w:rsidP="009D1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1256</w:t>
            </w:r>
          </w:p>
        </w:tc>
        <w:tc>
          <w:tcPr>
            <w:tcW w:w="1405" w:type="dxa"/>
            <w:shd w:val="clear" w:color="auto" w:fill="FDE9D9" w:themeFill="accent6" w:themeFillTint="33"/>
            <w:vAlign w:val="center"/>
          </w:tcPr>
          <w:p w:rsidR="0083714B" w:rsidRDefault="00234482" w:rsidP="009D1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3714B" w:rsidRPr="00F432C8" w:rsidTr="00234482">
        <w:trPr>
          <w:trHeight w:hRule="exact" w:val="2844"/>
        </w:trPr>
        <w:tc>
          <w:tcPr>
            <w:tcW w:w="579" w:type="dxa"/>
            <w:vAlign w:val="center"/>
          </w:tcPr>
          <w:p w:rsidR="0083714B" w:rsidRPr="00F432C8" w:rsidRDefault="0083714B" w:rsidP="00CF2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835" w:type="dxa"/>
            <w:gridSpan w:val="2"/>
          </w:tcPr>
          <w:p w:rsidR="0083714B" w:rsidRPr="00F432C8" w:rsidRDefault="0083714B" w:rsidP="00CF26F8">
            <w:pPr>
              <w:rPr>
                <w:bCs/>
                <w:sz w:val="20"/>
                <w:szCs w:val="20"/>
              </w:rPr>
            </w:pPr>
            <w:r w:rsidRPr="00F432C8">
              <w:rPr>
                <w:sz w:val="20"/>
                <w:szCs w:val="20"/>
              </w:rPr>
              <w:t>Создание условий для развития и устойчивого функционирования транспортной системы Саянского сельского поселения, повышение уровня безопасности дорожного движения</w:t>
            </w:r>
          </w:p>
        </w:tc>
        <w:tc>
          <w:tcPr>
            <w:tcW w:w="2127" w:type="dxa"/>
            <w:gridSpan w:val="2"/>
          </w:tcPr>
          <w:p w:rsidR="0083714B" w:rsidRPr="00F432C8" w:rsidRDefault="0083714B" w:rsidP="00CF26F8">
            <w:pPr>
              <w:rPr>
                <w:bCs/>
                <w:sz w:val="20"/>
                <w:szCs w:val="20"/>
              </w:rPr>
            </w:pPr>
            <w:r w:rsidRPr="00F432C8">
              <w:rPr>
                <w:bCs/>
                <w:sz w:val="20"/>
                <w:szCs w:val="20"/>
              </w:rPr>
              <w:t>Муниципальная программа «Комплексное развитие транспортной инфраструктуры Саянского муниципаль</w:t>
            </w:r>
            <w:r>
              <w:rPr>
                <w:bCs/>
                <w:sz w:val="20"/>
                <w:szCs w:val="20"/>
              </w:rPr>
              <w:t>ного образования на 2017–2021 г</w:t>
            </w:r>
            <w:r w:rsidRPr="00F432C8">
              <w:rPr>
                <w:bCs/>
                <w:sz w:val="20"/>
                <w:szCs w:val="20"/>
              </w:rPr>
              <w:t>г. (с перспективой до 2032 г.)»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3714B" w:rsidRPr="00CB69A4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 w:rsidRPr="00CB69A4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4B" w:rsidRPr="00A56C4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3714B" w:rsidRPr="00A56C4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3714B" w:rsidRPr="00A56C4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83714B" w:rsidRPr="002A3B96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 w:rsidRPr="002A3B9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3714B" w:rsidRPr="002A3B96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1256</w:t>
            </w:r>
          </w:p>
        </w:tc>
        <w:tc>
          <w:tcPr>
            <w:tcW w:w="850" w:type="dxa"/>
            <w:vAlign w:val="center"/>
          </w:tcPr>
          <w:p w:rsidR="0083714B" w:rsidRPr="002A3B96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714B" w:rsidRPr="002A3B96" w:rsidRDefault="00234482" w:rsidP="002344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1256</w:t>
            </w:r>
          </w:p>
        </w:tc>
        <w:tc>
          <w:tcPr>
            <w:tcW w:w="1419" w:type="dxa"/>
            <w:gridSpan w:val="3"/>
            <w:vAlign w:val="center"/>
          </w:tcPr>
          <w:p w:rsidR="0083714B" w:rsidRPr="002A3B96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714B" w:rsidRPr="00F432C8" w:rsidTr="00234482">
        <w:trPr>
          <w:trHeight w:hRule="exact" w:val="538"/>
        </w:trPr>
        <w:tc>
          <w:tcPr>
            <w:tcW w:w="5541" w:type="dxa"/>
            <w:gridSpan w:val="5"/>
            <w:shd w:val="clear" w:color="auto" w:fill="FDE9D9" w:themeFill="accent6" w:themeFillTint="33"/>
            <w:vAlign w:val="center"/>
          </w:tcPr>
          <w:p w:rsidR="0083714B" w:rsidRPr="00F432C8" w:rsidRDefault="0083714B" w:rsidP="00D659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5: </w:t>
            </w:r>
            <w:r w:rsidRPr="00EC34B6">
              <w:rPr>
                <w:b/>
                <w:bCs/>
                <w:sz w:val="20"/>
                <w:szCs w:val="20"/>
              </w:rPr>
              <w:t>отремонтировать объекты культуры и активизировать культурную деятельность</w:t>
            </w:r>
          </w:p>
        </w:tc>
        <w:tc>
          <w:tcPr>
            <w:tcW w:w="1276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83714B" w:rsidP="00D65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задаче 5</w:t>
            </w:r>
          </w:p>
        </w:tc>
        <w:tc>
          <w:tcPr>
            <w:tcW w:w="992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234482" w:rsidP="00D65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851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234482" w:rsidP="00D65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234482" w:rsidP="00D65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275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83714B" w:rsidP="00D65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3714B" w:rsidRDefault="00234482" w:rsidP="00D65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3714B" w:rsidRDefault="00234482" w:rsidP="00D65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83714B" w:rsidRDefault="00234482" w:rsidP="00D65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  <w:gridSpan w:val="3"/>
            <w:shd w:val="clear" w:color="auto" w:fill="FDE9D9" w:themeFill="accent6" w:themeFillTint="33"/>
            <w:vAlign w:val="center"/>
          </w:tcPr>
          <w:p w:rsidR="0083714B" w:rsidRDefault="00234482" w:rsidP="00D65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3714B" w:rsidRPr="00F432C8" w:rsidTr="00234482">
        <w:trPr>
          <w:trHeight w:hRule="exact" w:val="1440"/>
        </w:trPr>
        <w:tc>
          <w:tcPr>
            <w:tcW w:w="579" w:type="dxa"/>
            <w:vAlign w:val="center"/>
          </w:tcPr>
          <w:p w:rsidR="0083714B" w:rsidRPr="00F91119" w:rsidRDefault="0083714B" w:rsidP="00CF2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35" w:type="dxa"/>
            <w:gridSpan w:val="2"/>
          </w:tcPr>
          <w:p w:rsidR="0083714B" w:rsidRPr="00F91119" w:rsidRDefault="0083714B" w:rsidP="00CF26F8">
            <w:pPr>
              <w:rPr>
                <w:bCs/>
                <w:sz w:val="20"/>
                <w:szCs w:val="20"/>
              </w:rPr>
            </w:pPr>
            <w:r w:rsidRPr="00EC34B6">
              <w:rPr>
                <w:bCs/>
                <w:sz w:val="20"/>
                <w:szCs w:val="20"/>
              </w:rPr>
              <w:t>Создание условий для развития культуры в Саянском муниципальном образовании</w:t>
            </w:r>
          </w:p>
        </w:tc>
        <w:tc>
          <w:tcPr>
            <w:tcW w:w="2127" w:type="dxa"/>
            <w:gridSpan w:val="2"/>
          </w:tcPr>
          <w:p w:rsidR="0083714B" w:rsidRPr="00F91119" w:rsidRDefault="0083714B" w:rsidP="00CF26F8">
            <w:pPr>
              <w:rPr>
                <w:bCs/>
                <w:sz w:val="20"/>
                <w:szCs w:val="20"/>
              </w:rPr>
            </w:pPr>
            <w:r w:rsidRPr="00EC34B6">
              <w:rPr>
                <w:bCs/>
                <w:sz w:val="20"/>
                <w:szCs w:val="20"/>
              </w:rPr>
              <w:t>Муниципальная программа «Развитие культуры в Саянском муниципальном образовании на период 2019-2021 гг.»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3714B" w:rsidRPr="00CB69A4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 w:rsidRPr="00CB69A4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4B" w:rsidRPr="00A56C4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3714B" w:rsidRPr="00A56C4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3714B" w:rsidRPr="00A56C4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83714B" w:rsidRPr="00D6593F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 w:rsidRPr="00D659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3714B" w:rsidRPr="00D6593F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3714B" w:rsidRPr="00D6593F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714B" w:rsidRPr="00D6593F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  <w:gridSpan w:val="3"/>
            <w:vAlign w:val="center"/>
          </w:tcPr>
          <w:p w:rsidR="0083714B" w:rsidRPr="00D6593F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714B" w:rsidRPr="00F432C8" w:rsidTr="00234482">
        <w:trPr>
          <w:trHeight w:hRule="exact" w:val="566"/>
        </w:trPr>
        <w:tc>
          <w:tcPr>
            <w:tcW w:w="5541" w:type="dxa"/>
            <w:gridSpan w:val="5"/>
            <w:shd w:val="clear" w:color="auto" w:fill="FDE9D9" w:themeFill="accent6" w:themeFillTint="33"/>
            <w:vAlign w:val="center"/>
          </w:tcPr>
          <w:p w:rsidR="0083714B" w:rsidRPr="00F432C8" w:rsidRDefault="0083714B" w:rsidP="00CF26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7: </w:t>
            </w:r>
            <w:r w:rsidRPr="00911BA2">
              <w:rPr>
                <w:b/>
                <w:bCs/>
                <w:sz w:val="20"/>
                <w:szCs w:val="20"/>
              </w:rPr>
              <w:t>создать условия для безопасного проживания населения на территории поселения</w:t>
            </w:r>
          </w:p>
        </w:tc>
        <w:tc>
          <w:tcPr>
            <w:tcW w:w="1276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83714B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задаче 7</w:t>
            </w:r>
          </w:p>
        </w:tc>
        <w:tc>
          <w:tcPr>
            <w:tcW w:w="992" w:type="dxa"/>
            <w:gridSpan w:val="3"/>
            <w:shd w:val="clear" w:color="auto" w:fill="FDE9D9" w:themeFill="accent6" w:themeFillTint="33"/>
            <w:vAlign w:val="center"/>
          </w:tcPr>
          <w:p w:rsidR="0083714B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83714B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83714B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3714B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3714B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83714B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3"/>
            <w:shd w:val="clear" w:color="auto" w:fill="FDE9D9" w:themeFill="accent6" w:themeFillTint="33"/>
            <w:vAlign w:val="center"/>
          </w:tcPr>
          <w:p w:rsidR="0083714B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3714B" w:rsidRPr="00F432C8" w:rsidTr="00400ACF">
        <w:trPr>
          <w:trHeight w:hRule="exact" w:val="2410"/>
        </w:trPr>
        <w:tc>
          <w:tcPr>
            <w:tcW w:w="579" w:type="dxa"/>
            <w:vAlign w:val="center"/>
          </w:tcPr>
          <w:p w:rsidR="0083714B" w:rsidRPr="00F432C8" w:rsidRDefault="0083714B" w:rsidP="00CF2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2835" w:type="dxa"/>
            <w:gridSpan w:val="2"/>
          </w:tcPr>
          <w:p w:rsidR="0083714B" w:rsidRPr="00F432C8" w:rsidRDefault="0083714B" w:rsidP="00CF26F8">
            <w:pPr>
              <w:rPr>
                <w:bCs/>
                <w:sz w:val="20"/>
                <w:szCs w:val="20"/>
              </w:rPr>
            </w:pPr>
            <w:r w:rsidRPr="00F432C8">
              <w:rPr>
                <w:bCs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2127" w:type="dxa"/>
            <w:gridSpan w:val="2"/>
          </w:tcPr>
          <w:p w:rsidR="0083714B" w:rsidRPr="00F432C8" w:rsidRDefault="0083714B" w:rsidP="00CF26F8">
            <w:pPr>
              <w:rPr>
                <w:bCs/>
                <w:sz w:val="20"/>
                <w:szCs w:val="20"/>
              </w:rPr>
            </w:pPr>
            <w:r w:rsidRPr="00F432C8">
              <w:rPr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Саянского му</w:t>
            </w:r>
            <w:r>
              <w:rPr>
                <w:bCs/>
                <w:sz w:val="20"/>
                <w:szCs w:val="20"/>
              </w:rPr>
              <w:t>ниципального образования на 2019-2021</w:t>
            </w:r>
            <w:r w:rsidRPr="00F432C8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3714B" w:rsidRPr="00CB69A4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 w:rsidRPr="00CB69A4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4B" w:rsidRPr="00A56C4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3714B" w:rsidRPr="00A56C4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3714B" w:rsidRPr="00A56C4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83714B" w:rsidRPr="00A56C4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3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714B" w:rsidRPr="00F432C8" w:rsidTr="00234482">
        <w:trPr>
          <w:trHeight w:hRule="exact" w:val="1497"/>
        </w:trPr>
        <w:tc>
          <w:tcPr>
            <w:tcW w:w="5541" w:type="dxa"/>
            <w:gridSpan w:val="5"/>
            <w:shd w:val="clear" w:color="auto" w:fill="FDE9D9" w:themeFill="accent6" w:themeFillTint="33"/>
            <w:vAlign w:val="center"/>
          </w:tcPr>
          <w:p w:rsidR="0083714B" w:rsidRPr="00F432C8" w:rsidRDefault="0083714B" w:rsidP="00CF26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8: </w:t>
            </w:r>
            <w:r w:rsidRPr="008170DF">
              <w:rPr>
                <w:b/>
                <w:bCs/>
                <w:sz w:val="20"/>
                <w:szCs w:val="20"/>
              </w:rPr>
              <w:t>повысить качество и уровень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</w:t>
            </w:r>
          </w:p>
        </w:tc>
        <w:tc>
          <w:tcPr>
            <w:tcW w:w="1276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83714B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задаче 8</w:t>
            </w:r>
          </w:p>
        </w:tc>
        <w:tc>
          <w:tcPr>
            <w:tcW w:w="992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262,5</w:t>
            </w:r>
          </w:p>
        </w:tc>
        <w:tc>
          <w:tcPr>
            <w:tcW w:w="851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262,5</w:t>
            </w:r>
          </w:p>
        </w:tc>
        <w:tc>
          <w:tcPr>
            <w:tcW w:w="1275" w:type="dxa"/>
            <w:gridSpan w:val="3"/>
            <w:shd w:val="clear" w:color="auto" w:fill="FDE9D9" w:themeFill="accent6" w:themeFillTint="33"/>
            <w:vAlign w:val="center"/>
          </w:tcPr>
          <w:p w:rsidR="0083714B" w:rsidRPr="00F432C8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3714B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83714B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83714B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  <w:gridSpan w:val="3"/>
            <w:shd w:val="clear" w:color="auto" w:fill="FDE9D9" w:themeFill="accent6" w:themeFillTint="33"/>
            <w:vAlign w:val="center"/>
          </w:tcPr>
          <w:p w:rsidR="0083714B" w:rsidRDefault="00234482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3714B" w:rsidRPr="00F432C8" w:rsidTr="00234482">
        <w:trPr>
          <w:trHeight w:hRule="exact" w:val="2609"/>
        </w:trPr>
        <w:tc>
          <w:tcPr>
            <w:tcW w:w="579" w:type="dxa"/>
            <w:vAlign w:val="center"/>
          </w:tcPr>
          <w:p w:rsidR="0083714B" w:rsidRPr="00F432C8" w:rsidRDefault="0083714B" w:rsidP="00CF2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2835" w:type="dxa"/>
            <w:gridSpan w:val="2"/>
          </w:tcPr>
          <w:p w:rsidR="0083714B" w:rsidRPr="00F432C8" w:rsidRDefault="0083714B" w:rsidP="00CF26F8">
            <w:pPr>
              <w:rPr>
                <w:bCs/>
                <w:sz w:val="20"/>
                <w:szCs w:val="20"/>
              </w:rPr>
            </w:pPr>
            <w:r w:rsidRPr="00F432C8">
              <w:rPr>
                <w:bCs/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Саянского муниципального образования</w:t>
            </w:r>
          </w:p>
        </w:tc>
        <w:tc>
          <w:tcPr>
            <w:tcW w:w="2127" w:type="dxa"/>
            <w:gridSpan w:val="2"/>
          </w:tcPr>
          <w:p w:rsidR="0083714B" w:rsidRPr="00F432C8" w:rsidRDefault="0083714B" w:rsidP="00CF26F8">
            <w:pPr>
              <w:rPr>
                <w:bCs/>
                <w:sz w:val="20"/>
                <w:szCs w:val="20"/>
              </w:rPr>
            </w:pPr>
            <w:r w:rsidRPr="00F432C8">
              <w:rPr>
                <w:bCs/>
                <w:sz w:val="20"/>
                <w:szCs w:val="20"/>
              </w:rPr>
              <w:t>Программа «Комплексное развитие систем коммунальной инфраструктуры Саянского муниципального образования на 2015-2025 годы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93939">
              <w:rPr>
                <w:bCs/>
                <w:sz w:val="20"/>
                <w:szCs w:val="20"/>
              </w:rPr>
              <w:t xml:space="preserve"> (с перспективой до 2032 г.)»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3714B" w:rsidRPr="00F432C8" w:rsidRDefault="0083714B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9A4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4B" w:rsidRPr="004D01A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 w:rsidRPr="004D01A1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3714B" w:rsidRPr="00BF1E03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3714B" w:rsidRPr="004D01A1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 w:rsidRPr="004D01A1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83714B" w:rsidRPr="00BF1E03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  <w:gridSpan w:val="3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3714B" w:rsidRPr="00F432C8" w:rsidTr="00234482">
        <w:trPr>
          <w:trHeight w:hRule="exact" w:val="2694"/>
        </w:trPr>
        <w:tc>
          <w:tcPr>
            <w:tcW w:w="579" w:type="dxa"/>
            <w:vAlign w:val="center"/>
          </w:tcPr>
          <w:p w:rsidR="0083714B" w:rsidRPr="00F432C8" w:rsidRDefault="0083714B" w:rsidP="00CF2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835" w:type="dxa"/>
            <w:gridSpan w:val="2"/>
          </w:tcPr>
          <w:p w:rsidR="0083714B" w:rsidRPr="00F91119" w:rsidRDefault="0083714B" w:rsidP="00CF26F8">
            <w:pPr>
              <w:rPr>
                <w:bCs/>
                <w:sz w:val="20"/>
                <w:szCs w:val="20"/>
              </w:rPr>
            </w:pPr>
            <w:r w:rsidRPr="00F91119">
              <w:rPr>
                <w:bCs/>
                <w:sz w:val="20"/>
                <w:szCs w:val="20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</w:t>
            </w:r>
          </w:p>
        </w:tc>
        <w:tc>
          <w:tcPr>
            <w:tcW w:w="2127" w:type="dxa"/>
            <w:gridSpan w:val="2"/>
          </w:tcPr>
          <w:p w:rsidR="0083714B" w:rsidRPr="00F91119" w:rsidRDefault="0083714B" w:rsidP="00CF26F8">
            <w:pPr>
              <w:rPr>
                <w:bCs/>
                <w:sz w:val="20"/>
                <w:szCs w:val="20"/>
              </w:rPr>
            </w:pPr>
            <w:r w:rsidRPr="00F91119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Саянского муниципальном образовании на 2017-2021 годы»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3714B" w:rsidRPr="00F432C8" w:rsidRDefault="0083714B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9A4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4B" w:rsidRPr="00F432C8" w:rsidRDefault="0083714B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3714B" w:rsidRPr="00BF1E03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3714B" w:rsidRPr="00F432C8" w:rsidRDefault="0083714B" w:rsidP="00CF2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132,5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83714B" w:rsidRPr="00BF1E03" w:rsidRDefault="0083714B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9" w:type="dxa"/>
            <w:gridSpan w:val="3"/>
            <w:vAlign w:val="center"/>
          </w:tcPr>
          <w:p w:rsidR="0083714B" w:rsidRDefault="00234482" w:rsidP="00CF2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226D64" w:rsidRDefault="00226D64" w:rsidP="00226D64">
      <w:pPr>
        <w:pStyle w:val="ConsPlusNormal"/>
        <w:tabs>
          <w:tab w:val="left" w:pos="5100"/>
        </w:tabs>
        <w:jc w:val="both"/>
      </w:pPr>
    </w:p>
    <w:p w:rsidR="00400ACF" w:rsidRPr="00400ACF" w:rsidRDefault="00400ACF" w:rsidP="00400ACF">
      <w:pPr>
        <w:pStyle w:val="4"/>
        <w:tabs>
          <w:tab w:val="left" w:pos="993"/>
        </w:tabs>
        <w:spacing w:before="0" w:after="0" w:line="240" w:lineRule="auto"/>
        <w:ind w:left="-108" w:right="-108" w:firstLine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83714B" w:rsidRPr="00397CEA">
        <w:rPr>
          <w:sz w:val="28"/>
          <w:szCs w:val="28"/>
        </w:rPr>
        <w:t xml:space="preserve"> Муниципальная программа </w:t>
      </w:r>
      <w:r w:rsidR="0083714B" w:rsidRPr="00397CEA">
        <w:rPr>
          <w:bCs/>
          <w:color w:val="000000"/>
          <w:sz w:val="28"/>
          <w:szCs w:val="28"/>
        </w:rPr>
        <w:t>«</w:t>
      </w:r>
      <w:r w:rsidRPr="00400ACF">
        <w:rPr>
          <w:sz w:val="28"/>
          <w:szCs w:val="28"/>
        </w:rPr>
        <w:t>Комплексное развитие транспортной инфраструктуры Саянского муниципального образования на 2017–2021 гг. (с перспективой до 2032 г.)»</w:t>
      </w:r>
      <w:r w:rsidR="0083714B" w:rsidRPr="00397C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реализация прошла </w:t>
      </w:r>
      <w:r w:rsidRPr="00400ACF">
        <w:rPr>
          <w:sz w:val="28"/>
          <w:szCs w:val="28"/>
          <w:lang w:val="ru-RU"/>
        </w:rPr>
        <w:t>по следующим мероприятиям:</w:t>
      </w:r>
    </w:p>
    <w:p w:rsidR="00400ACF" w:rsidRPr="00400ACF" w:rsidRDefault="00400ACF" w:rsidP="00400ACF">
      <w:pPr>
        <w:pStyle w:val="4"/>
        <w:tabs>
          <w:tab w:val="left" w:pos="993"/>
        </w:tabs>
        <w:spacing w:before="0" w:after="0" w:line="240" w:lineRule="auto"/>
        <w:ind w:left="-108" w:right="-108" w:firstLine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400ACF">
        <w:rPr>
          <w:sz w:val="28"/>
          <w:szCs w:val="28"/>
          <w:lang w:val="ru-RU"/>
        </w:rPr>
        <w:t>Обеспечение сохранности автомобильных дорог местного значения путем выполнения эксплуатационных и ремонтных мероприятий:</w:t>
      </w:r>
    </w:p>
    <w:p w:rsidR="00400ACF" w:rsidRPr="00400ACF" w:rsidRDefault="00400ACF" w:rsidP="00400ACF">
      <w:pPr>
        <w:pStyle w:val="4"/>
        <w:tabs>
          <w:tab w:val="left" w:pos="993"/>
        </w:tabs>
        <w:spacing w:before="0" w:after="0" w:line="240" w:lineRule="auto"/>
        <w:ind w:left="-108" w:right="-108" w:firstLine="675"/>
        <w:jc w:val="both"/>
        <w:rPr>
          <w:sz w:val="28"/>
          <w:szCs w:val="28"/>
          <w:lang w:val="ru-RU"/>
        </w:rPr>
      </w:pPr>
      <w:r w:rsidRPr="00400ACF">
        <w:rPr>
          <w:sz w:val="28"/>
          <w:szCs w:val="28"/>
          <w:lang w:val="ru-RU"/>
        </w:rPr>
        <w:t>- 155,0 тыс. руб. на оказание услуг спецтехники по очистке от снега автомобильных дорог населенных пунктов;</w:t>
      </w:r>
    </w:p>
    <w:p w:rsidR="00400ACF" w:rsidRPr="00400ACF" w:rsidRDefault="00400ACF" w:rsidP="00400ACF">
      <w:pPr>
        <w:pStyle w:val="4"/>
        <w:tabs>
          <w:tab w:val="left" w:pos="993"/>
        </w:tabs>
        <w:spacing w:before="0" w:after="0" w:line="240" w:lineRule="auto"/>
        <w:ind w:left="-108" w:right="-108" w:firstLine="675"/>
        <w:jc w:val="both"/>
        <w:rPr>
          <w:sz w:val="28"/>
          <w:szCs w:val="28"/>
          <w:lang w:val="ru-RU"/>
        </w:rPr>
      </w:pPr>
      <w:r w:rsidRPr="00400ACF">
        <w:rPr>
          <w:sz w:val="28"/>
          <w:szCs w:val="28"/>
          <w:lang w:val="ru-RU"/>
        </w:rPr>
        <w:t>- 895,0 тыс. руб. произведен ремонт автомобильной дороги, проходящей в д. Жалгай Саянского муниципального образования;</w:t>
      </w:r>
    </w:p>
    <w:p w:rsidR="00400ACF" w:rsidRPr="00400ACF" w:rsidRDefault="00400ACF" w:rsidP="00400ACF">
      <w:pPr>
        <w:pStyle w:val="4"/>
        <w:tabs>
          <w:tab w:val="left" w:pos="993"/>
        </w:tabs>
        <w:spacing w:before="0" w:after="0" w:line="240" w:lineRule="auto"/>
        <w:ind w:left="-108" w:right="-108" w:firstLine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400ACF">
        <w:rPr>
          <w:sz w:val="28"/>
          <w:szCs w:val="28"/>
          <w:lang w:val="ru-RU"/>
        </w:rPr>
        <w:t>Уличное освещение – 22,0 тыс. руб. - по собранным заявлениям граждан осуществлена замена ламп и фотореле;</w:t>
      </w:r>
    </w:p>
    <w:p w:rsidR="0083714B" w:rsidRPr="00397CEA" w:rsidRDefault="00400ACF" w:rsidP="00400ACF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108" w:right="-108" w:firstLine="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400ACF">
        <w:rPr>
          <w:sz w:val="28"/>
          <w:szCs w:val="28"/>
          <w:lang w:val="ru-RU"/>
        </w:rPr>
        <w:t>Оценка технического состояния автомобильных дорог общего пользования местного значения Саянского муниципального образования – заключен муниципальный контракт на сумму 186,9 тыс. руб.</w:t>
      </w:r>
      <w:r w:rsidR="0083714B" w:rsidRPr="00397CEA">
        <w:rPr>
          <w:sz w:val="28"/>
          <w:szCs w:val="28"/>
          <w:lang w:val="ru-RU"/>
        </w:rPr>
        <w:t xml:space="preserve"> </w:t>
      </w:r>
    </w:p>
    <w:p w:rsidR="0083714B" w:rsidRDefault="0083714B" w:rsidP="00400ACF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left="-108" w:right="-108" w:firstLine="675"/>
        <w:jc w:val="both"/>
        <w:rPr>
          <w:sz w:val="28"/>
          <w:szCs w:val="28"/>
          <w:lang w:val="ru-RU"/>
        </w:rPr>
      </w:pPr>
      <w:r w:rsidRPr="00397CEA">
        <w:rPr>
          <w:sz w:val="28"/>
          <w:szCs w:val="28"/>
        </w:rPr>
        <w:t>Причины отклонений фактического значения от планового за отчетный период</w:t>
      </w:r>
      <w:r w:rsidR="00400ACF">
        <w:rPr>
          <w:sz w:val="28"/>
          <w:szCs w:val="28"/>
          <w:lang w:val="ru-RU"/>
        </w:rPr>
        <w:t>: работы</w:t>
      </w:r>
      <w:r w:rsidR="00400ACF">
        <w:rPr>
          <w:sz w:val="28"/>
          <w:szCs w:val="28"/>
        </w:rPr>
        <w:t xml:space="preserve"> перенесли на 2022 год</w:t>
      </w:r>
      <w:r w:rsidR="00400ACF">
        <w:rPr>
          <w:sz w:val="28"/>
          <w:szCs w:val="28"/>
          <w:lang w:val="ru-RU"/>
        </w:rPr>
        <w:t xml:space="preserve"> в</w:t>
      </w:r>
      <w:r w:rsidRPr="00397CEA">
        <w:rPr>
          <w:sz w:val="28"/>
          <w:szCs w:val="28"/>
        </w:rPr>
        <w:t xml:space="preserve"> связи с поступлением денежных средств в конце финансового годы</w:t>
      </w:r>
      <w:r>
        <w:rPr>
          <w:sz w:val="28"/>
          <w:szCs w:val="28"/>
          <w:lang w:val="ru-RU"/>
        </w:rPr>
        <w:t>.</w:t>
      </w:r>
    </w:p>
    <w:p w:rsidR="00400ACF" w:rsidRDefault="00400ACF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400ACF">
        <w:rPr>
          <w:sz w:val="28"/>
          <w:szCs w:val="28"/>
        </w:rPr>
        <w:t>Муниципальная программа «Развитие культуры в Саянском муниципальном образовании на период 2019-2021 гг.»</w:t>
      </w:r>
      <w:r>
        <w:rPr>
          <w:sz w:val="28"/>
          <w:szCs w:val="28"/>
        </w:rPr>
        <w:t xml:space="preserve"> - не реализовалась в связи с ее отменой.</w:t>
      </w:r>
    </w:p>
    <w:p w:rsidR="00290DDF" w:rsidRDefault="00290DDF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</w:p>
    <w:p w:rsidR="00400ACF" w:rsidRPr="00400ACF" w:rsidRDefault="00400ACF" w:rsidP="00400ACF">
      <w:pPr>
        <w:pStyle w:val="4"/>
        <w:tabs>
          <w:tab w:val="left" w:pos="993"/>
        </w:tabs>
        <w:spacing w:before="0" w:after="0" w:line="240" w:lineRule="auto"/>
        <w:ind w:left="-108" w:right="-108" w:firstLine="67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7.1. </w:t>
      </w:r>
      <w:r w:rsidRPr="00400ACF">
        <w:rPr>
          <w:sz w:val="28"/>
          <w:szCs w:val="28"/>
        </w:rPr>
        <w:t>Муниципальная программа «Обеспечение пожарной безопасности на территории Саянского муниципального образования на 2019-2021 годы»</w:t>
      </w:r>
      <w:r w:rsidRPr="00400ACF">
        <w:t xml:space="preserve"> </w:t>
      </w:r>
      <w:r>
        <w:rPr>
          <w:sz w:val="28"/>
          <w:szCs w:val="28"/>
          <w:lang w:val="ru-RU"/>
        </w:rPr>
        <w:t xml:space="preserve">реализация прошла </w:t>
      </w:r>
      <w:r w:rsidRPr="00400ACF">
        <w:rPr>
          <w:sz w:val="28"/>
          <w:szCs w:val="28"/>
          <w:lang w:val="ru-RU"/>
        </w:rPr>
        <w:t>по следующим мероприятиям:</w:t>
      </w:r>
    </w:p>
    <w:p w:rsidR="00400ACF" w:rsidRPr="00400ACF" w:rsidRDefault="00400ACF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  <w:r w:rsidRPr="00400AC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00ACF">
        <w:rPr>
          <w:sz w:val="28"/>
          <w:szCs w:val="28"/>
        </w:rPr>
        <w:t xml:space="preserve"> Создание резерва ГСМ для мотопомп – 4,0 тыс. руб.;</w:t>
      </w:r>
    </w:p>
    <w:p w:rsidR="00400ACF" w:rsidRPr="00400ACF" w:rsidRDefault="00400ACF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  <w:r w:rsidRPr="00400AC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00ACF">
        <w:rPr>
          <w:sz w:val="28"/>
          <w:szCs w:val="28"/>
        </w:rPr>
        <w:t xml:space="preserve"> Изготовление и распространение (инструктирование население) печатной продукции по правилам по пожарной безопасности в быту и в лесах – 0,5 тыс. руб.;</w:t>
      </w:r>
    </w:p>
    <w:p w:rsidR="00400ACF" w:rsidRPr="00400ACF" w:rsidRDefault="00400ACF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  <w:r w:rsidRPr="00400AC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00ACF">
        <w:rPr>
          <w:sz w:val="28"/>
          <w:szCs w:val="28"/>
        </w:rPr>
        <w:t xml:space="preserve"> Разработка, изготовление и распространение печатной продукции по правилам безопасного поведения на водных объектах (памятки, плакаты, буклеты) – 0,5 тыс. руб.;</w:t>
      </w:r>
    </w:p>
    <w:p w:rsidR="00400ACF" w:rsidRDefault="00400ACF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  <w:r w:rsidRPr="00400ACF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00ACF">
        <w:rPr>
          <w:sz w:val="28"/>
          <w:szCs w:val="28"/>
        </w:rPr>
        <w:t xml:space="preserve"> Изготовление и распространение памяток для населения по способам защиты от чрезвычайных ситуаций – 1,0 тыс. руб.</w:t>
      </w:r>
    </w:p>
    <w:p w:rsidR="00290DDF" w:rsidRDefault="00290DDF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отклонений </w:t>
      </w:r>
      <w:r w:rsidRPr="00397CEA">
        <w:rPr>
          <w:sz w:val="28"/>
          <w:szCs w:val="28"/>
        </w:rPr>
        <w:t>фактического значения от планового за отчетный период</w:t>
      </w:r>
      <w:r>
        <w:rPr>
          <w:sz w:val="28"/>
          <w:szCs w:val="28"/>
        </w:rPr>
        <w:t xml:space="preserve">: </w:t>
      </w:r>
      <w:r w:rsidRPr="00290DDF">
        <w:rPr>
          <w:sz w:val="28"/>
          <w:szCs w:val="28"/>
        </w:rPr>
        <w:t>в результате того, что проведение закупок для выполнения ряда мероприятий программ появилась возможность заключить только в конце года (из-за отсутствия денег на счетах) – у потенциальных поставщиков не оказалось в наличии необходимого товара</w:t>
      </w:r>
      <w:r>
        <w:rPr>
          <w:sz w:val="28"/>
          <w:szCs w:val="28"/>
        </w:rPr>
        <w:t xml:space="preserve"> </w:t>
      </w:r>
    </w:p>
    <w:p w:rsidR="00400ACF" w:rsidRDefault="00400ACF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</w:p>
    <w:p w:rsidR="00290DDF" w:rsidRDefault="00290DDF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290DDF">
        <w:rPr>
          <w:sz w:val="28"/>
          <w:szCs w:val="28"/>
        </w:rPr>
        <w:t>Программа «Комплексное развитие систем коммунальной инфраструктуры Саянского муниципального</w:t>
      </w:r>
      <w:r>
        <w:rPr>
          <w:sz w:val="28"/>
          <w:szCs w:val="28"/>
        </w:rPr>
        <w:t xml:space="preserve"> образования на 2015-2025 годы </w:t>
      </w:r>
      <w:r w:rsidRPr="00290DDF">
        <w:rPr>
          <w:sz w:val="28"/>
          <w:szCs w:val="28"/>
        </w:rPr>
        <w:t>(с перспективой до 2032 г.)»</w:t>
      </w:r>
      <w:r>
        <w:rPr>
          <w:sz w:val="28"/>
          <w:szCs w:val="28"/>
        </w:rPr>
        <w:t>. – Для реализации данной комплексной Программы необходимо разрабатывать отдельные муниципальные подпрограммы по каждому направлению, но в связи с нехваткой денежных средств данные мероприятия не выполнимы.</w:t>
      </w:r>
    </w:p>
    <w:p w:rsidR="00290DDF" w:rsidRDefault="00290DDF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</w:p>
    <w:p w:rsidR="00290DDF" w:rsidRDefault="00290DDF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290DDF">
        <w:rPr>
          <w:sz w:val="28"/>
          <w:szCs w:val="28"/>
        </w:rPr>
        <w:t>Муниципальная программа «Энергосбережение и повышение энергетической эффективности на территории Саянского муниципальном образовании на 2017-2021 годы»</w:t>
      </w:r>
      <w:r>
        <w:rPr>
          <w:sz w:val="28"/>
          <w:szCs w:val="28"/>
        </w:rPr>
        <w:t xml:space="preserve"> - в связи с нехваткой денежных средств мероприятия по муниципальной программе не выполнены.</w:t>
      </w:r>
    </w:p>
    <w:p w:rsidR="0083714B" w:rsidRPr="00710024" w:rsidRDefault="0083714B" w:rsidP="00400ACF">
      <w:pPr>
        <w:autoSpaceDE w:val="0"/>
        <w:autoSpaceDN w:val="0"/>
        <w:adjustRightInd w:val="0"/>
        <w:ind w:right="-95" w:firstLine="567"/>
        <w:jc w:val="both"/>
        <w:rPr>
          <w:sz w:val="28"/>
          <w:szCs w:val="28"/>
        </w:rPr>
      </w:pPr>
    </w:p>
    <w:p w:rsidR="00B0080E" w:rsidRDefault="00B0080E" w:rsidP="00400ACF"/>
    <w:sectPr w:rsidR="00B0080E" w:rsidSect="00CF26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A2"/>
    <w:multiLevelType w:val="hybridMultilevel"/>
    <w:tmpl w:val="535C75CC"/>
    <w:lvl w:ilvl="0" w:tplc="308AA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2BB6"/>
    <w:multiLevelType w:val="hybridMultilevel"/>
    <w:tmpl w:val="644044AE"/>
    <w:lvl w:ilvl="0" w:tplc="8F5C3010">
      <w:start w:val="1"/>
      <w:numFmt w:val="decimal"/>
      <w:lvlText w:val="%1."/>
      <w:lvlJc w:val="left"/>
      <w:pPr>
        <w:ind w:left="291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2" w15:restartNumberingAfterBreak="0">
    <w:nsid w:val="53937328"/>
    <w:multiLevelType w:val="hybridMultilevel"/>
    <w:tmpl w:val="BF5A6352"/>
    <w:lvl w:ilvl="0" w:tplc="805499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424A45"/>
    <w:multiLevelType w:val="hybridMultilevel"/>
    <w:tmpl w:val="91BA155C"/>
    <w:lvl w:ilvl="0" w:tplc="6D584780">
      <w:start w:val="1"/>
      <w:numFmt w:val="decimal"/>
      <w:lvlText w:val="%1."/>
      <w:lvlJc w:val="left"/>
      <w:pPr>
        <w:ind w:left="291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6D64"/>
    <w:rsid w:val="00010075"/>
    <w:rsid w:val="00033CDE"/>
    <w:rsid w:val="00052120"/>
    <w:rsid w:val="0009327E"/>
    <w:rsid w:val="00110FDB"/>
    <w:rsid w:val="001331DC"/>
    <w:rsid w:val="002007AB"/>
    <w:rsid w:val="00226D64"/>
    <w:rsid w:val="00234482"/>
    <w:rsid w:val="0024221B"/>
    <w:rsid w:val="00290DDF"/>
    <w:rsid w:val="002A3B96"/>
    <w:rsid w:val="00312515"/>
    <w:rsid w:val="003F3DD8"/>
    <w:rsid w:val="00400ACF"/>
    <w:rsid w:val="00422487"/>
    <w:rsid w:val="00465EAD"/>
    <w:rsid w:val="004A3155"/>
    <w:rsid w:val="004B69BA"/>
    <w:rsid w:val="004D01A1"/>
    <w:rsid w:val="00590B74"/>
    <w:rsid w:val="00612CF5"/>
    <w:rsid w:val="006349BB"/>
    <w:rsid w:val="00634C2B"/>
    <w:rsid w:val="00673739"/>
    <w:rsid w:val="00675D9F"/>
    <w:rsid w:val="006C3166"/>
    <w:rsid w:val="00726363"/>
    <w:rsid w:val="007A2FF9"/>
    <w:rsid w:val="00804234"/>
    <w:rsid w:val="008170DF"/>
    <w:rsid w:val="00820890"/>
    <w:rsid w:val="0083714B"/>
    <w:rsid w:val="00911BA2"/>
    <w:rsid w:val="00962A33"/>
    <w:rsid w:val="00976D8D"/>
    <w:rsid w:val="009C3E50"/>
    <w:rsid w:val="009C5402"/>
    <w:rsid w:val="009D1614"/>
    <w:rsid w:val="009D2B33"/>
    <w:rsid w:val="009E4940"/>
    <w:rsid w:val="00A872F3"/>
    <w:rsid w:val="00B0080E"/>
    <w:rsid w:val="00B319C7"/>
    <w:rsid w:val="00B31EBD"/>
    <w:rsid w:val="00B438E7"/>
    <w:rsid w:val="00B808F9"/>
    <w:rsid w:val="00BA40A8"/>
    <w:rsid w:val="00BF1E03"/>
    <w:rsid w:val="00C05A84"/>
    <w:rsid w:val="00C12287"/>
    <w:rsid w:val="00CF26F8"/>
    <w:rsid w:val="00D6593F"/>
    <w:rsid w:val="00DB2181"/>
    <w:rsid w:val="00EC34B6"/>
    <w:rsid w:val="00EC4C7A"/>
    <w:rsid w:val="00ED6BF3"/>
    <w:rsid w:val="00F04BCB"/>
    <w:rsid w:val="00F05345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FA35"/>
  <w15:docId w15:val="{7B6B248F-5D32-45A7-A528-C77EFD22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26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rsid w:val="009E494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E4940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22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8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46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83714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26</cp:revision>
  <cp:lastPrinted>2019-08-25T13:28:00Z</cp:lastPrinted>
  <dcterms:created xsi:type="dcterms:W3CDTF">2018-11-26T08:20:00Z</dcterms:created>
  <dcterms:modified xsi:type="dcterms:W3CDTF">2022-06-29T07:09:00Z</dcterms:modified>
</cp:coreProperties>
</file>